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 xml:space="preserve">附件1.    </w:t>
      </w:r>
      <w:bookmarkStart w:id="0" w:name="_GoBack"/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/>
        </w:rPr>
        <w:t>老年科技大学2023年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教学计划</w:t>
      </w:r>
      <w:bookmarkEnd w:id="0"/>
    </w:p>
    <w:tbl>
      <w:tblPr>
        <w:tblStyle w:val="2"/>
        <w:tblpPr w:leftFromText="180" w:rightFromText="180" w:vertAnchor="text" w:horzAnchor="page" w:tblpX="1507" w:tblpY="315"/>
        <w:tblOverlap w:val="never"/>
        <w:tblW w:w="93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487"/>
        <w:gridCol w:w="1203"/>
        <w:gridCol w:w="1050"/>
        <w:gridCol w:w="1575"/>
        <w:gridCol w:w="4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8"/>
                <w:sz w:val="21"/>
                <w:szCs w:val="21"/>
              </w:rPr>
              <w:t>序号</w:t>
            </w:r>
          </w:p>
        </w:tc>
        <w:tc>
          <w:tcPr>
            <w:tcW w:w="169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授课时间</w:t>
            </w:r>
          </w:p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9:30-11:15）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授课教师信息</w:t>
            </w:r>
          </w:p>
        </w:tc>
        <w:tc>
          <w:tcPr>
            <w:tcW w:w="44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 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 xml:space="preserve">题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8"/>
                <w:sz w:val="21"/>
                <w:szCs w:val="21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（职务）</w:t>
            </w:r>
          </w:p>
        </w:tc>
        <w:tc>
          <w:tcPr>
            <w:tcW w:w="444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春</w:t>
            </w: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季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学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期</w:t>
            </w: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5月24日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董伟俊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省社科院院长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专题报告（党的二十大精神解读）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6月7日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李国斌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中国海军发展与展望——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中国航母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6月14日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魏  湜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中国现代农业现状与展望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6月21日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王若维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中国载人航天发展历程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6月28日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 w:line="24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魏  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 w:line="24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中美贸易战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4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7月5 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省科技馆专题参观学习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暑  假  期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秋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季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学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期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8月30日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杨  彬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专题报告（海峡两岸关系走向分析）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9月6 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王丽敏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让衰老来得慢一点的技巧——主动健康生活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9月13日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张树侠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陆海空天-惯性技术纵横谈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9月20日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 w:line="24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陶天尊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 w:line="24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善待关节，行走如飞（膝关节骨关节炎的防治）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9月27日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市科学会堂专题参观学习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10月11日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曹欣荣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福岛核电事故与核能发展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10月18日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袁  敏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保持老年心理健康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10月25日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陈雅君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家庭养花技巧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11月1日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乔  虹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糖尿病的预防与治疗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11月8日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黄德波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高性能高速船型现状与发展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11月15日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李  悦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冠心病的预防与治疗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11月22日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梁庆成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失眠的危害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11月29日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孟庆鑫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我国深海空间站发展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12月6日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张  烁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高血压病的预防与治疗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8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12月13日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吕其诚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区块链技术科普讲座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8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12月20日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史宝林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口腔健康指南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ZmFmMDFhNzU2NjBlYzA2OWEwZTJjZDI3NmZjYzgifQ=="/>
  </w:docVars>
  <w:rsids>
    <w:rsidRoot w:val="00000000"/>
    <w:rsid w:val="168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2023-06-29T01:11:09Z</dcterms:created>
  <dc:creator>Administrator</dc:creator>
  <cp:lastModifiedBy>Administrator</cp:lastModifiedBy>
  <dcterms:modified xsi:type="dcterms:W3CDTF">2023-06-29T01:11:15Z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0A794BEDD6614D33934150AA14121D5C_12</vt:lpwstr>
  </property>
</Properties>
</file>